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b w:val="1"/>
          <w:bCs w:val="1"/>
          <w:sz w:val="18"/>
          <w:szCs w:val="18"/>
        </w:rPr>
      </w:pPr>
      <w:r w:rsidDel="00000000" w:rsidR="00000000" w:rsidRPr="00000000">
        <w:rPr>
          <w:rFonts w:ascii="Playfair Display" w:cs="Playfair Display" w:eastAsia="Playfair Display" w:hAnsi="Playfair Display"/>
          <w:b w:val="1"/>
          <w:bCs w:val="1"/>
          <w:color w:val="f75d5d"/>
          <w:sz w:val="26"/>
          <w:szCs w:val="26"/>
          <w:rtl w:val="0"/>
        </w:rPr>
        <w:t xml:space="preserve">Fort Atkinson Library Board Minutes</w:t>
      </w:r>
      <w:r w:rsidDel="00000000" w:rsidR="00000000" w:rsidRPr="00000000">
        <w:rPr>
          <w:rFonts w:ascii="Playfair Display" w:cs="Playfair Display" w:eastAsia="Playfair Display" w:hAnsi="Playfair Display"/>
          <w:b w:val="1"/>
          <w:bCs w:val="1"/>
          <w:color w:val="f75d5d"/>
          <w:rtl w:val="0"/>
        </w:rPr>
        <w:br w:type="textWrapping"/>
      </w:r>
      <w:r w:rsidDel="00000000" w:rsidR="00000000" w:rsidRPr="00000000">
        <w:rPr>
          <w:rFonts w:ascii="Lato" w:cs="Lato" w:eastAsia="Lato" w:hAnsi="Lato"/>
          <w:b w:val="1"/>
          <w:bCs w:val="1"/>
          <w:sz w:val="18"/>
          <w:szCs w:val="18"/>
          <w:rtl w:val="0"/>
        </w:rPr>
        <w:t xml:space="preserve">Wednesday, December 17th, 2025</w:t>
      </w:r>
    </w:p>
    <w:p w:rsidR="00000000" w:rsidDel="00000000" w:rsidP="00000000" w:rsidRDefault="00000000" w:rsidRPr="00000000" w14:paraId="00000002">
      <w:pPr>
        <w:pStyle w:val="Subtitle"/>
        <w:keepNext w:val="0"/>
        <w:keepLines w:val="0"/>
        <w:spacing w:after="0" w:before="200" w:lineRule="auto"/>
        <w:ind w:left="630" w:right="-30" w:hanging="540"/>
        <w:rPr>
          <w:rFonts w:ascii="Lato" w:cs="Lato" w:eastAsia="Lato" w:hAnsi="Lato"/>
          <w:color w:val="000000"/>
          <w:sz w:val="22"/>
          <w:szCs w:val="22"/>
        </w:rPr>
      </w:pPr>
      <w:bookmarkStart w:colFirst="0" w:colLast="0" w:name="_y3936vpq2mgw" w:id="0"/>
      <w:bookmarkEnd w:id="0"/>
      <w:r w:rsidDel="00000000" w:rsidR="00000000" w:rsidRPr="00000000">
        <w:rPr>
          <w:rFonts w:ascii="Lato" w:cs="Lato" w:eastAsia="Lato" w:hAnsi="Lato"/>
          <w:color w:val="000000"/>
          <w:sz w:val="22"/>
          <w:szCs w:val="22"/>
          <w:rtl w:val="0"/>
        </w:rPr>
        <w:t xml:space="preserve">I. </w:t>
        <w:tab/>
        <w:t xml:space="preserve">The Fort Atkinson Public Library Board met on Wednesday, December 17th, at the Fort Atkinson Public Library. Joan Busta called the meeting to order at 5:30 p.m. Present was Librarian Laura Lewis, Joan Busta, Nicole Schroeder, Becky Smith &amp; Lindsay Vsetecka. Absent was: Kirsten Huinker &amp; Brittany Schmitt.  </w:t>
      </w:r>
    </w:p>
    <w:p w:rsidR="00000000" w:rsidDel="00000000" w:rsidP="00000000" w:rsidRDefault="00000000" w:rsidRPr="00000000" w14:paraId="00000003">
      <w:pPr>
        <w:pStyle w:val="Subtitle"/>
        <w:keepNext w:val="0"/>
        <w:keepLines w:val="0"/>
        <w:spacing w:after="0" w:before="200" w:lineRule="auto"/>
        <w:ind w:left="630" w:right="-30" w:hanging="540"/>
        <w:rPr>
          <w:rFonts w:ascii="Lato" w:cs="Lato" w:eastAsia="Lato" w:hAnsi="Lato"/>
          <w:color w:val="000000"/>
          <w:sz w:val="22"/>
          <w:szCs w:val="22"/>
        </w:rPr>
      </w:pPr>
      <w:bookmarkStart w:colFirst="0" w:colLast="0" w:name="_a8gv0iltqbq" w:id="1"/>
      <w:bookmarkEnd w:id="1"/>
      <w:r w:rsidDel="00000000" w:rsidR="00000000" w:rsidRPr="00000000">
        <w:rPr>
          <w:rFonts w:ascii="Lato" w:cs="Lato" w:eastAsia="Lato" w:hAnsi="Lato"/>
          <w:color w:val="000000"/>
          <w:sz w:val="22"/>
          <w:szCs w:val="22"/>
          <w:rtl w:val="0"/>
        </w:rPr>
        <w:t xml:space="preserve">II.</w:t>
        <w:tab/>
        <w:t xml:space="preserve">Motion to approve the agenda &amp; minutes was made by Lindsay Vsetecka and  seconded by Nicole Schroeder. Motion carried.</w:t>
      </w:r>
    </w:p>
    <w:p w:rsidR="00000000" w:rsidDel="00000000" w:rsidP="00000000" w:rsidRDefault="00000000" w:rsidRPr="00000000" w14:paraId="00000004">
      <w:pPr>
        <w:pStyle w:val="Subtitle"/>
        <w:keepNext w:val="0"/>
        <w:keepLines w:val="0"/>
        <w:spacing w:after="0" w:before="200" w:lineRule="auto"/>
        <w:ind w:left="630" w:right="-30" w:hanging="720"/>
        <w:rPr>
          <w:rFonts w:ascii="Lato" w:cs="Lato" w:eastAsia="Lato" w:hAnsi="Lato"/>
          <w:color w:val="000000"/>
          <w:sz w:val="22"/>
          <w:szCs w:val="22"/>
        </w:rPr>
      </w:pPr>
      <w:bookmarkStart w:colFirst="0" w:colLast="0" w:name="_5m269hbhd8k6" w:id="2"/>
      <w:bookmarkEnd w:id="2"/>
      <w:r w:rsidDel="00000000" w:rsidR="00000000" w:rsidRPr="00000000">
        <w:rPr>
          <w:rFonts w:ascii="Lato" w:cs="Lato" w:eastAsia="Lato" w:hAnsi="Lato"/>
          <w:color w:val="000000"/>
          <w:sz w:val="22"/>
          <w:szCs w:val="22"/>
          <w:rtl w:val="0"/>
        </w:rPr>
        <w:t xml:space="preserve">    III.</w:t>
        <w:tab/>
        <w:t xml:space="preserve">Bills and financial reports were presented and signed. Joan Busta made a motion to approve the bills and November’s reports as presented, Lindsay Vsetecka seconded the motion, motion carried.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630" w:hanging="720"/>
        <w:rPr>
          <w:rFonts w:ascii="Lato" w:cs="Lato" w:eastAsia="Lato" w:hAnsi="Lato"/>
        </w:rPr>
      </w:pPr>
      <w:r w:rsidDel="00000000" w:rsidR="00000000" w:rsidRPr="00000000">
        <w:rPr>
          <w:rFonts w:ascii="Lato" w:cs="Lato" w:eastAsia="Lato" w:hAnsi="Lato"/>
          <w:rtl w:val="0"/>
        </w:rPr>
        <w:t xml:space="preserve">   IV</w:t>
      </w:r>
      <w:r w:rsidDel="00000000" w:rsidR="00000000" w:rsidRPr="00000000">
        <w:rPr>
          <w:rFonts w:ascii="Lato" w:cs="Lato" w:eastAsia="Lato" w:hAnsi="Lato"/>
          <w:rtl w:val="0"/>
        </w:rPr>
        <w:t xml:space="preserve">.</w:t>
        <w:tab/>
        <w:t xml:space="preserve">Director’s Report: Librarian Laura Lewis shared that Footfall, Book Club &amp; Book Buddies are all staying fairly consistent. We received a donation in honor of Richard Busta Estate of $1500.00 &amp; a family friend another $40.00 for nonfiction, particularly History Books in his honor. Laura shared that the library will be closed Christmas Eve, Christmas Day, New Years Eve &amp; New Years Day.</w:t>
      </w:r>
    </w:p>
    <w:p w:rsidR="00000000" w:rsidDel="00000000" w:rsidP="00000000" w:rsidRDefault="00000000" w:rsidRPr="00000000" w14:paraId="00000007">
      <w:pPr>
        <w:ind w:left="630" w:hanging="720"/>
        <w:rPr>
          <w:rFonts w:ascii="Lato" w:cs="Lato" w:eastAsia="Lato" w:hAnsi="Lato"/>
        </w:rPr>
      </w:pPr>
      <w:r w:rsidDel="00000000" w:rsidR="00000000" w:rsidRPr="00000000">
        <w:rPr>
          <w:rtl w:val="0"/>
        </w:rPr>
      </w:r>
    </w:p>
    <w:p w:rsidR="00000000" w:rsidDel="00000000" w:rsidP="00000000" w:rsidRDefault="00000000" w:rsidRPr="00000000" w14:paraId="00000008">
      <w:pPr>
        <w:ind w:left="630" w:hanging="720"/>
        <w:rPr>
          <w:rFonts w:ascii="Lato" w:cs="Lato" w:eastAsia="Lato" w:hAnsi="Lato"/>
          <w:highlight w:val="white"/>
        </w:rPr>
      </w:pPr>
      <w:r w:rsidDel="00000000" w:rsidR="00000000" w:rsidRPr="00000000">
        <w:rPr>
          <w:rFonts w:ascii="Lato" w:cs="Lato" w:eastAsia="Lato" w:hAnsi="Lato"/>
          <w:highlight w:val="white"/>
          <w:rtl w:val="0"/>
        </w:rPr>
        <w:t xml:space="preserve">   V.</w:t>
        <w:tab/>
        <w:t xml:space="preserve">Old Business:  Supper with Santa results were shared in ticket numbers, baskets and thanks discussed for all donations, members help &amp; community support for another successful event.  Director reviews were turned in by current attending members, reviewing them will be tabled until our full member support is present to review everyone’s together.</w:t>
      </w:r>
    </w:p>
    <w:p w:rsidR="00000000" w:rsidDel="00000000" w:rsidP="00000000" w:rsidRDefault="00000000" w:rsidRPr="00000000" w14:paraId="00000009">
      <w:pPr>
        <w:ind w:left="630" w:hanging="720"/>
        <w:rPr>
          <w:rFonts w:ascii="Lato" w:cs="Lato" w:eastAsia="Lato" w:hAnsi="Lato"/>
          <w:highlight w:val="white"/>
        </w:rPr>
      </w:pPr>
      <w:r w:rsidDel="00000000" w:rsidR="00000000" w:rsidRPr="00000000">
        <w:rPr>
          <w:rtl w:val="0"/>
        </w:rPr>
      </w:r>
    </w:p>
    <w:p w:rsidR="00000000" w:rsidDel="00000000" w:rsidP="00000000" w:rsidRDefault="00000000" w:rsidRPr="00000000" w14:paraId="0000000A">
      <w:pPr>
        <w:ind w:left="630" w:hanging="630"/>
        <w:rPr>
          <w:rFonts w:ascii="Lato" w:cs="Lato" w:eastAsia="Lato" w:hAnsi="Lato"/>
          <w:highlight w:val="white"/>
        </w:rPr>
      </w:pPr>
      <w:r w:rsidDel="00000000" w:rsidR="00000000" w:rsidRPr="00000000">
        <w:rPr>
          <w:rFonts w:ascii="Lato" w:cs="Lato" w:eastAsia="Lato" w:hAnsi="Lato"/>
          <w:highlight w:val="white"/>
          <w:rtl w:val="0"/>
        </w:rPr>
        <w:t xml:space="preserve">VI.</w:t>
        <w:tab/>
        <w:t xml:space="preserve">New Business:  None. </w:t>
      </w:r>
    </w:p>
    <w:p w:rsidR="00000000" w:rsidDel="00000000" w:rsidP="00000000" w:rsidRDefault="00000000" w:rsidRPr="00000000" w14:paraId="0000000B">
      <w:pPr>
        <w:ind w:left="630" w:hanging="630"/>
        <w:rPr>
          <w:rFonts w:ascii="Lato" w:cs="Lato" w:eastAsia="Lato" w:hAnsi="Lato"/>
          <w:highlight w:val="white"/>
        </w:rPr>
      </w:pPr>
      <w:r w:rsidDel="00000000" w:rsidR="00000000" w:rsidRPr="00000000">
        <w:rPr>
          <w:rtl w:val="0"/>
        </w:rPr>
      </w:r>
    </w:p>
    <w:p w:rsidR="00000000" w:rsidDel="00000000" w:rsidP="00000000" w:rsidRDefault="00000000" w:rsidRPr="00000000" w14:paraId="0000000C">
      <w:pPr>
        <w:ind w:left="630" w:hanging="630"/>
        <w:rPr>
          <w:rFonts w:ascii="Lato" w:cs="Lato" w:eastAsia="Lato" w:hAnsi="Lato"/>
        </w:rPr>
      </w:pPr>
      <w:r w:rsidDel="00000000" w:rsidR="00000000" w:rsidRPr="00000000">
        <w:rPr>
          <w:rFonts w:ascii="Lato" w:cs="Lato" w:eastAsia="Lato" w:hAnsi="Lato"/>
          <w:rtl w:val="0"/>
        </w:rPr>
        <w:t xml:space="preserve">VII.</w:t>
        <w:tab/>
        <w:t xml:space="preserve">The next meeting will occur Wednesday, January 14th 2026 at 5:30 p.m. in the Fort Atkinson Public Library meeting room. Becky Smith made a motion to adjourn, Nicole Schroeder seconded. Motion carried.</w:t>
      </w:r>
    </w:p>
    <w:p w:rsidR="00000000" w:rsidDel="00000000" w:rsidP="00000000" w:rsidRDefault="00000000" w:rsidRPr="00000000" w14:paraId="0000000D">
      <w:pPr>
        <w:ind w:left="630" w:hanging="720"/>
        <w:rPr>
          <w:rFonts w:ascii="Lato" w:cs="Lato" w:eastAsia="Lato" w:hAnsi="Lato"/>
        </w:rPr>
      </w:pPr>
      <w:r w:rsidDel="00000000" w:rsidR="00000000" w:rsidRPr="00000000">
        <w:rPr>
          <w:rtl w:val="0"/>
        </w:rPr>
      </w:r>
    </w:p>
    <w:p w:rsidR="00000000" w:rsidDel="00000000" w:rsidP="00000000" w:rsidRDefault="00000000" w:rsidRPr="00000000" w14:paraId="0000000E">
      <w:pPr>
        <w:ind w:left="630" w:hanging="720"/>
        <w:rPr>
          <w:rFonts w:ascii="Lato" w:cs="Lato" w:eastAsia="Lato" w:hAnsi="Lato"/>
        </w:rPr>
      </w:pPr>
      <w:r w:rsidDel="00000000" w:rsidR="00000000" w:rsidRPr="00000000">
        <w:rPr>
          <w:rFonts w:ascii="Lato" w:cs="Lato" w:eastAsia="Lato" w:hAnsi="Lato"/>
          <w:rtl w:val="0"/>
        </w:rPr>
        <w:t xml:space="preserve">  VIII.      The meeting adjourned at 6:00 p.m.                                             </w:t>
      </w:r>
    </w:p>
    <w:p w:rsidR="00000000" w:rsidDel="00000000" w:rsidP="00000000" w:rsidRDefault="00000000" w:rsidRPr="00000000" w14:paraId="0000000F">
      <w:pPr>
        <w:ind w:left="630" w:hanging="720"/>
        <w:rPr/>
      </w:pPr>
      <w:r w:rsidDel="00000000" w:rsidR="00000000" w:rsidRPr="00000000">
        <w:rPr>
          <w:rFonts w:ascii="Lato" w:cs="Lato" w:eastAsia="Lato" w:hAnsi="Lato"/>
          <w:rtl w:val="0"/>
        </w:rPr>
        <w:t xml:space="preserve"> </w:t>
        <w:tab/>
        <w:tab/>
        <w:tab/>
        <w:tab/>
        <w:tab/>
        <w:tab/>
        <w:tab/>
        <w:tab/>
        <w:tab/>
        <w:t xml:space="preserve"> Lindsay Vsetecka, Secretary</w:t>
      </w:r>
      <w:r w:rsidDel="00000000" w:rsidR="00000000" w:rsidRPr="00000000">
        <w:rPr>
          <w:rtl w:val="0"/>
        </w:rPr>
      </w:r>
    </w:p>
    <w:sectPr>
      <w:pgSz w:h="15840" w:w="12240" w:orient="portrait"/>
      <w:pgMar w:bottom="144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